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sz w:val="30"/>
          <w:szCs w:val="30"/>
        </w:rPr>
      </w:pPr>
      <w:r w:rsidDel="00000000" w:rsidR="00000000" w:rsidRPr="00000000">
        <w:rPr>
          <w:sz w:val="30"/>
          <w:szCs w:val="30"/>
          <w:rtl w:val="0"/>
        </w:rPr>
        <w:t xml:space="preserve">CỘNG HÒA XÃ HỘI CHỦ NGHĨA VIỆT NAM</w:t>
      </w:r>
    </w:p>
    <w:p w:rsidR="00000000" w:rsidDel="00000000" w:rsidP="00000000" w:rsidRDefault="00000000" w:rsidRPr="00000000" w14:paraId="00000002">
      <w:pPr>
        <w:spacing w:after="240" w:before="240" w:lineRule="auto"/>
        <w:jc w:val="center"/>
        <w:rPr>
          <w:b w:val="1"/>
          <w:bCs w:val="1"/>
          <w:sz w:val="30"/>
          <w:szCs w:val="30"/>
          <w:u w:val="single"/>
        </w:rPr>
      </w:pPr>
      <w:r w:rsidDel="00000000" w:rsidR="00000000" w:rsidRPr="00000000">
        <w:rPr>
          <w:b w:val="1"/>
          <w:bCs w:val="1"/>
          <w:sz w:val="30"/>
          <w:szCs w:val="30"/>
          <w:u w:val="single"/>
          <w:rtl w:val="0"/>
        </w:rPr>
        <w:t xml:space="preserve">Độc lập – Tự do – Hạnh phúc</w:t>
      </w:r>
    </w:p>
    <w:p w:rsidR="00000000" w:rsidDel="00000000" w:rsidP="00000000" w:rsidRDefault="00000000" w:rsidRPr="00000000" w14:paraId="00000003">
      <w:pPr>
        <w:spacing w:after="240" w:before="240" w:line="392.72727272727275" w:lineRule="auto"/>
        <w:rPr>
          <w:b w:val="1"/>
          <w:bCs w:val="1"/>
          <w:color w:val="1f1f1f"/>
          <w:sz w:val="24"/>
          <w:szCs w:val="24"/>
        </w:rPr>
      </w:pPr>
      <w:r w:rsidDel="00000000" w:rsidR="00000000" w:rsidRPr="00000000">
        <w:rPr>
          <w:b w:val="1"/>
          <w:bCs w:val="1"/>
          <w:color w:val="1f1f1f"/>
          <w:sz w:val="24"/>
          <w:szCs w:val="24"/>
          <w:rtl w:val="0"/>
        </w:rPr>
        <w:t xml:space="preserve"> </w:t>
      </w:r>
    </w:p>
    <w:p w:rsidR="00000000" w:rsidDel="00000000" w:rsidP="00000000" w:rsidRDefault="00000000" w:rsidRPr="00000000" w14:paraId="00000004">
      <w:pPr>
        <w:spacing w:after="240" w:before="240" w:line="392.72727272727275" w:lineRule="auto"/>
        <w:rPr>
          <w:b w:val="1"/>
          <w:bCs w:val="1"/>
          <w:color w:val="1f1f1f"/>
          <w:sz w:val="24"/>
          <w:szCs w:val="24"/>
        </w:rPr>
      </w:pPr>
      <w:r w:rsidDel="00000000" w:rsidR="00000000" w:rsidRPr="00000000">
        <w:rPr>
          <w:b w:val="1"/>
          <w:bCs w:val="1"/>
          <w:color w:val="1f1f1f"/>
          <w:sz w:val="24"/>
          <w:szCs w:val="24"/>
          <w:rtl w:val="0"/>
        </w:rPr>
        <w:t xml:space="preserve">                                  </w:t>
        <w:tab/>
        <w:t xml:space="preserve">HỢP ĐỒNG THI CÔNG HỆ THỐNG ĐIỆN NƯỚC</w:t>
      </w:r>
    </w:p>
    <w:p w:rsidR="00000000" w:rsidDel="00000000" w:rsidP="00000000" w:rsidRDefault="00000000" w:rsidRPr="00000000" w14:paraId="00000005">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Số: …./HĐTCĐN/…</w:t>
      </w:r>
    </w:p>
    <w:p w:rsidR="00000000" w:rsidDel="00000000" w:rsidP="00000000" w:rsidRDefault="00000000" w:rsidRPr="00000000" w14:paraId="00000006">
      <w:pPr>
        <w:spacing w:before="240" w:line="458.1818181818182" w:lineRule="auto"/>
        <w:rPr>
          <w:i w:val="1"/>
          <w:iCs w:val="1"/>
          <w:color w:val="1f1f1f"/>
          <w:sz w:val="24"/>
          <w:szCs w:val="24"/>
        </w:rPr>
      </w:pPr>
      <w:r w:rsidDel="00000000" w:rsidR="00000000" w:rsidRPr="00000000">
        <w:rPr>
          <w:i w:val="1"/>
          <w:iCs w:val="1"/>
          <w:color w:val="1f1f1f"/>
          <w:sz w:val="24"/>
          <w:szCs w:val="24"/>
          <w:rtl w:val="0"/>
        </w:rPr>
        <w:t xml:space="preserve">Ngày …..  tháng … năm …….</w:t>
      </w:r>
    </w:p>
    <w:p w:rsidR="00000000" w:rsidDel="00000000" w:rsidP="00000000" w:rsidRDefault="00000000" w:rsidRPr="00000000" w14:paraId="00000007">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BÊN A (CHỦ ĐẦU TƯ):</w:t>
      </w:r>
    </w:p>
    <w:p w:rsidR="00000000" w:rsidDel="00000000" w:rsidP="00000000" w:rsidRDefault="00000000" w:rsidRPr="00000000" w14:paraId="00000008">
      <w:pPr>
        <w:numPr>
          <w:ilvl w:val="0"/>
          <w:numId w:val="8"/>
        </w:numPr>
        <w:spacing w:after="0" w:afterAutospacing="0" w:line="458.1818181818182" w:lineRule="auto"/>
        <w:ind w:left="720" w:hanging="360"/>
        <w:rPr>
          <w:color w:val="1f1f1f"/>
        </w:rPr>
      </w:pPr>
      <w:r w:rsidDel="00000000" w:rsidR="00000000" w:rsidRPr="00000000">
        <w:rPr>
          <w:color w:val="1f1f1f"/>
          <w:sz w:val="24"/>
          <w:szCs w:val="24"/>
          <w:rtl w:val="0"/>
        </w:rPr>
        <w:t xml:space="preserve">Họ và tên: …………….</w:t>
      </w:r>
    </w:p>
    <w:p w:rsidR="00000000" w:rsidDel="00000000" w:rsidP="00000000" w:rsidRDefault="00000000" w:rsidRPr="00000000" w14:paraId="00000009">
      <w:pPr>
        <w:numPr>
          <w:ilvl w:val="0"/>
          <w:numId w:val="8"/>
        </w:numPr>
        <w:spacing w:after="0" w:afterAutospacing="0" w:line="458.1818181818182" w:lineRule="auto"/>
        <w:ind w:left="720" w:hanging="360"/>
        <w:rPr>
          <w:color w:val="1f1f1f"/>
        </w:rPr>
      </w:pPr>
      <w:r w:rsidDel="00000000" w:rsidR="00000000" w:rsidRPr="00000000">
        <w:rPr>
          <w:color w:val="1f1f1f"/>
          <w:sz w:val="24"/>
          <w:szCs w:val="24"/>
          <w:rtl w:val="0"/>
        </w:rPr>
        <w:t xml:space="preserve">Địa chỉ thường trú: ………………………….</w:t>
      </w:r>
    </w:p>
    <w:p w:rsidR="00000000" w:rsidDel="00000000" w:rsidP="00000000" w:rsidRDefault="00000000" w:rsidRPr="00000000" w14:paraId="0000000A">
      <w:pPr>
        <w:numPr>
          <w:ilvl w:val="0"/>
          <w:numId w:val="8"/>
        </w:numPr>
        <w:spacing w:after="0" w:afterAutospacing="0" w:line="458.1818181818182" w:lineRule="auto"/>
        <w:ind w:left="720" w:hanging="360"/>
        <w:rPr>
          <w:color w:val="1f1f1f"/>
        </w:rPr>
      </w:pPr>
      <w:r w:rsidDel="00000000" w:rsidR="00000000" w:rsidRPr="00000000">
        <w:rPr>
          <w:color w:val="1f1f1f"/>
          <w:sz w:val="24"/>
          <w:szCs w:val="24"/>
          <w:rtl w:val="0"/>
        </w:rPr>
        <w:t xml:space="preserve">Số Căn cước công dân: ……………………</w:t>
      </w:r>
    </w:p>
    <w:p w:rsidR="00000000" w:rsidDel="00000000" w:rsidP="00000000" w:rsidRDefault="00000000" w:rsidRPr="00000000" w14:paraId="0000000B">
      <w:pPr>
        <w:numPr>
          <w:ilvl w:val="0"/>
          <w:numId w:val="8"/>
        </w:numPr>
        <w:spacing w:after="240" w:line="458.1818181818182" w:lineRule="auto"/>
        <w:ind w:left="720" w:hanging="360"/>
        <w:rPr>
          <w:color w:val="1f1f1f"/>
        </w:rPr>
      </w:pPr>
      <w:r w:rsidDel="00000000" w:rsidR="00000000" w:rsidRPr="00000000">
        <w:rPr>
          <w:color w:val="1f1f1f"/>
          <w:sz w:val="24"/>
          <w:szCs w:val="24"/>
          <w:rtl w:val="0"/>
        </w:rPr>
        <w:t xml:space="preserve">Số điện thoại liên hệ: ………………………….</w:t>
      </w:r>
    </w:p>
    <w:p w:rsidR="00000000" w:rsidDel="00000000" w:rsidP="00000000" w:rsidRDefault="00000000" w:rsidRPr="00000000" w14:paraId="0000000C">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BÊN B (NHÀ THẦU):</w:t>
      </w:r>
    </w:p>
    <w:p w:rsidR="00000000" w:rsidDel="00000000" w:rsidP="00000000" w:rsidRDefault="00000000" w:rsidRPr="00000000" w14:paraId="0000000D">
      <w:pPr>
        <w:numPr>
          <w:ilvl w:val="0"/>
          <w:numId w:val="1"/>
        </w:numPr>
        <w:spacing w:after="0" w:afterAutospacing="0" w:line="458.1818181818182" w:lineRule="auto"/>
        <w:ind w:left="720" w:hanging="360"/>
        <w:rPr>
          <w:color w:val="1f1f1f"/>
        </w:rPr>
      </w:pPr>
      <w:r w:rsidDel="00000000" w:rsidR="00000000" w:rsidRPr="00000000">
        <w:rPr>
          <w:color w:val="1f1f1f"/>
          <w:sz w:val="24"/>
          <w:szCs w:val="24"/>
          <w:rtl w:val="0"/>
        </w:rPr>
        <w:t xml:space="preserve">Họ và tên: ……………………….</w:t>
      </w:r>
    </w:p>
    <w:p w:rsidR="00000000" w:rsidDel="00000000" w:rsidP="00000000" w:rsidRDefault="00000000" w:rsidRPr="00000000" w14:paraId="0000000E">
      <w:pPr>
        <w:numPr>
          <w:ilvl w:val="0"/>
          <w:numId w:val="1"/>
        </w:numPr>
        <w:spacing w:after="0" w:afterAutospacing="0" w:line="458.1818181818182" w:lineRule="auto"/>
        <w:ind w:left="720" w:hanging="360"/>
        <w:rPr>
          <w:color w:val="1f1f1f"/>
        </w:rPr>
      </w:pPr>
      <w:r w:rsidDel="00000000" w:rsidR="00000000" w:rsidRPr="00000000">
        <w:rPr>
          <w:color w:val="1f1f1f"/>
          <w:sz w:val="24"/>
          <w:szCs w:val="24"/>
          <w:rtl w:val="0"/>
        </w:rPr>
        <w:t xml:space="preserve">Địa chỉ thường trú: ……………………………</w:t>
      </w:r>
    </w:p>
    <w:p w:rsidR="00000000" w:rsidDel="00000000" w:rsidP="00000000" w:rsidRDefault="00000000" w:rsidRPr="00000000" w14:paraId="0000000F">
      <w:pPr>
        <w:numPr>
          <w:ilvl w:val="0"/>
          <w:numId w:val="1"/>
        </w:numPr>
        <w:spacing w:after="0" w:afterAutospacing="0" w:line="458.1818181818182" w:lineRule="auto"/>
        <w:ind w:left="720" w:hanging="360"/>
        <w:rPr>
          <w:color w:val="1f1f1f"/>
        </w:rPr>
      </w:pPr>
      <w:r w:rsidDel="00000000" w:rsidR="00000000" w:rsidRPr="00000000">
        <w:rPr>
          <w:color w:val="1f1f1f"/>
          <w:sz w:val="24"/>
          <w:szCs w:val="24"/>
          <w:rtl w:val="0"/>
        </w:rPr>
        <w:t xml:space="preserve">Số Căn cước công dân: ………………………</w:t>
      </w:r>
    </w:p>
    <w:p w:rsidR="00000000" w:rsidDel="00000000" w:rsidP="00000000" w:rsidRDefault="00000000" w:rsidRPr="00000000" w14:paraId="00000010">
      <w:pPr>
        <w:numPr>
          <w:ilvl w:val="0"/>
          <w:numId w:val="1"/>
        </w:numPr>
        <w:spacing w:after="240" w:line="458.1818181818182" w:lineRule="auto"/>
        <w:ind w:left="720" w:hanging="360"/>
        <w:rPr>
          <w:color w:val="1f1f1f"/>
        </w:rPr>
      </w:pPr>
      <w:r w:rsidDel="00000000" w:rsidR="00000000" w:rsidRPr="00000000">
        <w:rPr>
          <w:color w:val="1f1f1f"/>
          <w:sz w:val="24"/>
          <w:szCs w:val="24"/>
          <w:rtl w:val="0"/>
        </w:rPr>
        <w:t xml:space="preserve">Số điện thoại liên hệ: …………………………….</w:t>
      </w:r>
    </w:p>
    <w:p w:rsidR="00000000" w:rsidDel="00000000" w:rsidP="00000000" w:rsidRDefault="00000000" w:rsidRPr="00000000" w14:paraId="00000011">
      <w:pPr>
        <w:spacing w:after="240" w:before="240" w:line="458.1818181818182" w:lineRule="auto"/>
        <w:rPr>
          <w:color w:val="1f1f1f"/>
          <w:sz w:val="24"/>
          <w:szCs w:val="24"/>
        </w:rPr>
      </w:pPr>
      <w:r w:rsidDel="00000000" w:rsidR="00000000" w:rsidRPr="00000000">
        <w:rPr>
          <w:color w:val="1f1f1f"/>
          <w:sz w:val="24"/>
          <w:szCs w:val="24"/>
          <w:rtl w:val="0"/>
        </w:rPr>
        <w:t xml:space="preserve">Căn cứ Bộ luật Dân sự số 91/2015/QH13 ngày 24 tháng 11 năm 2015 và các văn bản pháp luật hiện hành có liên quan, Bên A và Bên B cùng thống nhất ký kết Hợp đồng thi công hệ thống điện nước với các điều khoản sau đây:</w:t>
      </w:r>
    </w:p>
    <w:p w:rsidR="00000000" w:rsidDel="00000000" w:rsidP="00000000" w:rsidRDefault="00000000" w:rsidRPr="00000000" w14:paraId="00000012">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1. Nội dung hợp đồng</w:t>
      </w:r>
    </w:p>
    <w:p w:rsidR="00000000" w:rsidDel="00000000" w:rsidP="00000000" w:rsidRDefault="00000000" w:rsidRPr="00000000" w14:paraId="00000013">
      <w:pPr>
        <w:spacing w:after="240" w:before="240" w:line="458.1818181818182" w:lineRule="auto"/>
        <w:rPr>
          <w:color w:val="1f1f1f"/>
          <w:sz w:val="24"/>
          <w:szCs w:val="24"/>
        </w:rPr>
      </w:pPr>
      <w:r w:rsidDel="00000000" w:rsidR="00000000" w:rsidRPr="00000000">
        <w:rPr>
          <w:color w:val="1f1f1f"/>
          <w:sz w:val="24"/>
          <w:szCs w:val="24"/>
          <w:rtl w:val="0"/>
        </w:rPr>
        <w:t xml:space="preserve">Bên A đồng ý giao cho Bên B thực hiện thi công hạng mục hệ thống điện nước cho công trình …………………., tọa lạc tại địa chỉ …………………..,(sau đây gọi tắt là "Công trình").</w:t>
      </w:r>
    </w:p>
    <w:p w:rsidR="00000000" w:rsidDel="00000000" w:rsidP="00000000" w:rsidRDefault="00000000" w:rsidRPr="00000000" w14:paraId="00000014">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2. Phạm vi công việc</w:t>
      </w:r>
    </w:p>
    <w:p w:rsidR="00000000" w:rsidDel="00000000" w:rsidP="00000000" w:rsidRDefault="00000000" w:rsidRPr="00000000" w14:paraId="00000015">
      <w:pPr>
        <w:spacing w:after="240" w:before="240" w:line="458.1818181818182" w:lineRule="auto"/>
        <w:rPr>
          <w:color w:val="1f1f1f"/>
          <w:sz w:val="24"/>
          <w:szCs w:val="24"/>
        </w:rPr>
      </w:pPr>
      <w:r w:rsidDel="00000000" w:rsidR="00000000" w:rsidRPr="00000000">
        <w:rPr>
          <w:color w:val="1f1f1f"/>
          <w:sz w:val="24"/>
          <w:szCs w:val="24"/>
          <w:rtl w:val="0"/>
        </w:rPr>
        <w:t xml:space="preserve">Bên B cam kết thực hiện đầy đủ và đúng kỹ thuật các hạng mục công việc thi công hệ thống điện nước cho Công trình theo bản vẽ thiết kế, bao gồm:</w:t>
      </w:r>
    </w:p>
    <w:p w:rsidR="00000000" w:rsidDel="00000000" w:rsidP="00000000" w:rsidRDefault="00000000" w:rsidRPr="00000000" w14:paraId="00000016">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2.1. Giai đoạn cắt đục điện nước thi công phần thô:</w:t>
      </w:r>
    </w:p>
    <w:p w:rsidR="00000000" w:rsidDel="00000000" w:rsidP="00000000" w:rsidRDefault="00000000" w:rsidRPr="00000000" w14:paraId="00000017">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a) Hệ thống điện:</w:t>
      </w:r>
    </w:p>
    <w:p w:rsidR="00000000" w:rsidDel="00000000" w:rsidP="00000000" w:rsidRDefault="00000000" w:rsidRPr="00000000" w14:paraId="00000018">
      <w:pPr>
        <w:numPr>
          <w:ilvl w:val="0"/>
          <w:numId w:val="5"/>
        </w:numPr>
        <w:spacing w:after="0" w:afterAutospacing="0" w:line="458.1818181818182" w:lineRule="auto"/>
        <w:ind w:left="720" w:hanging="360"/>
        <w:rPr>
          <w:color w:val="1f1f1f"/>
        </w:rPr>
      </w:pPr>
      <w:r w:rsidDel="00000000" w:rsidR="00000000" w:rsidRPr="00000000">
        <w:rPr>
          <w:color w:val="1f1f1f"/>
          <w:sz w:val="24"/>
          <w:szCs w:val="24"/>
          <w:rtl w:val="0"/>
        </w:rPr>
        <w:t xml:space="preserve">Cắt, đục tường, nền để lắp đặt ống gen điện âm tường.</w:t>
      </w:r>
    </w:p>
    <w:p w:rsidR="00000000" w:rsidDel="00000000" w:rsidP="00000000" w:rsidRDefault="00000000" w:rsidRPr="00000000" w14:paraId="00000019">
      <w:pPr>
        <w:numPr>
          <w:ilvl w:val="0"/>
          <w:numId w:val="5"/>
        </w:numPr>
        <w:spacing w:after="240" w:line="458.1818181818182" w:lineRule="auto"/>
        <w:ind w:left="720" w:hanging="360"/>
        <w:rPr>
          <w:color w:val="1f1f1f"/>
        </w:rPr>
      </w:pPr>
      <w:r w:rsidDel="00000000" w:rsidR="00000000" w:rsidRPr="00000000">
        <w:rPr>
          <w:color w:val="1f1f1f"/>
          <w:sz w:val="24"/>
          <w:szCs w:val="24"/>
          <w:rtl w:val="0"/>
        </w:rPr>
        <w:t xml:space="preserve">Đục tường, tạo khoang kỹ thuật để lắp đặt đế âm và tủ điện âm tường.</w:t>
      </w:r>
    </w:p>
    <w:p w:rsidR="00000000" w:rsidDel="00000000" w:rsidP="00000000" w:rsidRDefault="00000000" w:rsidRPr="00000000" w14:paraId="0000001A">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b) Hệ thống internet và truyền hình cáp:</w:t>
      </w:r>
    </w:p>
    <w:p w:rsidR="00000000" w:rsidDel="00000000" w:rsidP="00000000" w:rsidRDefault="00000000" w:rsidRPr="00000000" w14:paraId="0000001B">
      <w:pPr>
        <w:numPr>
          <w:ilvl w:val="0"/>
          <w:numId w:val="12"/>
        </w:numPr>
        <w:spacing w:after="0" w:afterAutospacing="0" w:line="458.1818181818182" w:lineRule="auto"/>
        <w:ind w:left="720" w:hanging="360"/>
        <w:rPr>
          <w:color w:val="1f1f1f"/>
        </w:rPr>
      </w:pPr>
      <w:r w:rsidDel="00000000" w:rsidR="00000000" w:rsidRPr="00000000">
        <w:rPr>
          <w:color w:val="1f1f1f"/>
          <w:sz w:val="24"/>
          <w:szCs w:val="24"/>
          <w:rtl w:val="0"/>
        </w:rPr>
        <w:t xml:space="preserve">Cắt, đục tường để lắp đặt ống gen âm tường cho hệ thống internet và truyền hình cáp.</w:t>
      </w:r>
    </w:p>
    <w:p w:rsidR="00000000" w:rsidDel="00000000" w:rsidP="00000000" w:rsidRDefault="00000000" w:rsidRPr="00000000" w14:paraId="0000001C">
      <w:pPr>
        <w:numPr>
          <w:ilvl w:val="0"/>
          <w:numId w:val="12"/>
        </w:numPr>
        <w:spacing w:after="240" w:line="458.1818181818182" w:lineRule="auto"/>
        <w:ind w:left="720" w:hanging="360"/>
        <w:rPr>
          <w:color w:val="1f1f1f"/>
        </w:rPr>
      </w:pPr>
      <w:r w:rsidDel="00000000" w:rsidR="00000000" w:rsidRPr="00000000">
        <w:rPr>
          <w:color w:val="1f1f1f"/>
          <w:sz w:val="24"/>
          <w:szCs w:val="24"/>
          <w:rtl w:val="0"/>
        </w:rPr>
        <w:t xml:space="preserve">Đục tường, tạo khoang kỹ thuật để lắp đặt đế âm và tủ điện âm tường (nếu có).</w:t>
      </w:r>
    </w:p>
    <w:p w:rsidR="00000000" w:rsidDel="00000000" w:rsidP="00000000" w:rsidRDefault="00000000" w:rsidRPr="00000000" w14:paraId="0000001D">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c) Hệ thống cấp thoát nước:</w:t>
      </w:r>
    </w:p>
    <w:p w:rsidR="00000000" w:rsidDel="00000000" w:rsidP="00000000" w:rsidRDefault="00000000" w:rsidRPr="00000000" w14:paraId="0000001E">
      <w:pPr>
        <w:numPr>
          <w:ilvl w:val="0"/>
          <w:numId w:val="14"/>
        </w:numPr>
        <w:spacing w:after="0" w:afterAutospacing="0" w:line="458.1818181818182" w:lineRule="auto"/>
        <w:ind w:left="720" w:hanging="360"/>
        <w:rPr>
          <w:color w:val="1f1f1f"/>
        </w:rPr>
      </w:pPr>
      <w:r w:rsidDel="00000000" w:rsidR="00000000" w:rsidRPr="00000000">
        <w:rPr>
          <w:color w:val="1f1f1f"/>
          <w:sz w:val="24"/>
          <w:szCs w:val="24"/>
          <w:rtl w:val="0"/>
        </w:rPr>
        <w:t xml:space="preserve">Đục tạo hộp kỹ thuật cho hệ thống cấp thoát nước.</w:t>
      </w:r>
    </w:p>
    <w:p w:rsidR="00000000" w:rsidDel="00000000" w:rsidP="00000000" w:rsidRDefault="00000000" w:rsidRPr="00000000" w14:paraId="0000001F">
      <w:pPr>
        <w:numPr>
          <w:ilvl w:val="0"/>
          <w:numId w:val="14"/>
        </w:numPr>
        <w:spacing w:after="240" w:line="458.1818181818182" w:lineRule="auto"/>
        <w:ind w:left="720" w:hanging="360"/>
        <w:rPr>
          <w:color w:val="1f1f1f"/>
        </w:rPr>
      </w:pPr>
      <w:r w:rsidDel="00000000" w:rsidR="00000000" w:rsidRPr="00000000">
        <w:rPr>
          <w:color w:val="1f1f1f"/>
          <w:sz w:val="24"/>
          <w:szCs w:val="24"/>
          <w:rtl w:val="0"/>
        </w:rPr>
        <w:t xml:space="preserve">Cắt, đục tường để lắp đặt đường ống cấp nước và thoát nước âm tường.</w:t>
      </w:r>
    </w:p>
    <w:p w:rsidR="00000000" w:rsidDel="00000000" w:rsidP="00000000" w:rsidRDefault="00000000" w:rsidRPr="00000000" w14:paraId="00000020">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2.2. Giai đoạn hoàn thiện:</w:t>
      </w:r>
    </w:p>
    <w:p w:rsidR="00000000" w:rsidDel="00000000" w:rsidP="00000000" w:rsidRDefault="00000000" w:rsidRPr="00000000" w14:paraId="00000021">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a) Hệ thống điện:</w:t>
      </w:r>
    </w:p>
    <w:p w:rsidR="00000000" w:rsidDel="00000000" w:rsidP="00000000" w:rsidRDefault="00000000" w:rsidRPr="00000000" w14:paraId="00000022">
      <w:pPr>
        <w:numPr>
          <w:ilvl w:val="0"/>
          <w:numId w:val="4"/>
        </w:numPr>
        <w:spacing w:after="0" w:afterAutospacing="0" w:line="458.1818181818182" w:lineRule="auto"/>
        <w:ind w:left="720" w:hanging="360"/>
        <w:rPr>
          <w:color w:val="1f1f1f"/>
        </w:rPr>
      </w:pPr>
      <w:r w:rsidDel="00000000" w:rsidR="00000000" w:rsidRPr="00000000">
        <w:rPr>
          <w:color w:val="1f1f1f"/>
          <w:sz w:val="24"/>
          <w:szCs w:val="24"/>
          <w:rtl w:val="0"/>
        </w:rPr>
        <w:t xml:space="preserve">Rút dây điện hoàn thiện trong các ống gen đã lắp đặt.</w:t>
      </w:r>
    </w:p>
    <w:p w:rsidR="00000000" w:rsidDel="00000000" w:rsidP="00000000" w:rsidRDefault="00000000" w:rsidRPr="00000000" w14:paraId="00000023">
      <w:pPr>
        <w:numPr>
          <w:ilvl w:val="0"/>
          <w:numId w:val="4"/>
        </w:numPr>
        <w:spacing w:after="240" w:line="458.1818181818182" w:lineRule="auto"/>
        <w:ind w:left="720" w:hanging="360"/>
        <w:rPr>
          <w:color w:val="1f1f1f"/>
        </w:rPr>
      </w:pPr>
      <w:r w:rsidDel="00000000" w:rsidR="00000000" w:rsidRPr="00000000">
        <w:rPr>
          <w:color w:val="1f1f1f"/>
          <w:sz w:val="24"/>
          <w:szCs w:val="24"/>
          <w:rtl w:val="0"/>
        </w:rPr>
        <w:t xml:space="preserve">Lắp đặt các thiết bị điện (tủ điện, công tắc, ổ cắm,...) theo đúng tiêu chuẩn kỹ thuật và yêu cầu thẩm mỹ.</w:t>
      </w:r>
    </w:p>
    <w:p w:rsidR="00000000" w:rsidDel="00000000" w:rsidP="00000000" w:rsidRDefault="00000000" w:rsidRPr="00000000" w14:paraId="00000024">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b) Hệ thống internet và camera:</w:t>
      </w:r>
    </w:p>
    <w:p w:rsidR="00000000" w:rsidDel="00000000" w:rsidP="00000000" w:rsidRDefault="00000000" w:rsidRPr="00000000" w14:paraId="00000025">
      <w:pPr>
        <w:numPr>
          <w:ilvl w:val="0"/>
          <w:numId w:val="15"/>
        </w:numPr>
        <w:spacing w:after="0" w:afterAutospacing="0" w:line="458.1818181818182" w:lineRule="auto"/>
        <w:ind w:left="720" w:hanging="360"/>
        <w:rPr>
          <w:color w:val="1f1f1f"/>
        </w:rPr>
      </w:pPr>
      <w:r w:rsidDel="00000000" w:rsidR="00000000" w:rsidRPr="00000000">
        <w:rPr>
          <w:color w:val="1f1f1f"/>
          <w:sz w:val="24"/>
          <w:szCs w:val="24"/>
          <w:rtl w:val="0"/>
        </w:rPr>
        <w:t xml:space="preserve">Đi dây cáp camera và internet trong các ống gen đã lắp đặt.</w:t>
      </w:r>
    </w:p>
    <w:p w:rsidR="00000000" w:rsidDel="00000000" w:rsidP="00000000" w:rsidRDefault="00000000" w:rsidRPr="00000000" w14:paraId="00000026">
      <w:pPr>
        <w:numPr>
          <w:ilvl w:val="0"/>
          <w:numId w:val="15"/>
        </w:numPr>
        <w:spacing w:after="240" w:line="458.1818181818182" w:lineRule="auto"/>
        <w:ind w:left="720" w:hanging="360"/>
        <w:rPr>
          <w:color w:val="1f1f1f"/>
        </w:rPr>
      </w:pPr>
      <w:r w:rsidDel="00000000" w:rsidR="00000000" w:rsidRPr="00000000">
        <w:rPr>
          <w:color w:val="1f1f1f"/>
          <w:sz w:val="24"/>
          <w:szCs w:val="24"/>
          <w:rtl w:val="0"/>
        </w:rPr>
        <w:t xml:space="preserve">Kết nối dây tín hiệu với các zắc cắm tương ứng.</w:t>
      </w:r>
    </w:p>
    <w:p w:rsidR="00000000" w:rsidDel="00000000" w:rsidP="00000000" w:rsidRDefault="00000000" w:rsidRPr="00000000" w14:paraId="00000027">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c) Hệ thống cấp thoát nước:</w:t>
      </w:r>
    </w:p>
    <w:p w:rsidR="00000000" w:rsidDel="00000000" w:rsidP="00000000" w:rsidRDefault="00000000" w:rsidRPr="00000000" w14:paraId="00000028">
      <w:pPr>
        <w:numPr>
          <w:ilvl w:val="0"/>
          <w:numId w:val="9"/>
        </w:numPr>
        <w:spacing w:after="0" w:afterAutospacing="0" w:line="458.1818181818182" w:lineRule="auto"/>
        <w:ind w:left="720" w:hanging="360"/>
        <w:rPr>
          <w:color w:val="1f1f1f"/>
        </w:rPr>
      </w:pPr>
      <w:r w:rsidDel="00000000" w:rsidR="00000000" w:rsidRPr="00000000">
        <w:rPr>
          <w:color w:val="1f1f1f"/>
          <w:sz w:val="24"/>
          <w:szCs w:val="24"/>
          <w:rtl w:val="0"/>
        </w:rPr>
        <w:t xml:space="preserve">Lắp đặt thiết bị vệ sinh hoàn thiện (bồn cầu, lavabo, vòi sen,...)</w:t>
      </w:r>
    </w:p>
    <w:p w:rsidR="00000000" w:rsidDel="00000000" w:rsidP="00000000" w:rsidRDefault="00000000" w:rsidRPr="00000000" w14:paraId="00000029">
      <w:pPr>
        <w:numPr>
          <w:ilvl w:val="0"/>
          <w:numId w:val="9"/>
        </w:numPr>
        <w:spacing w:after="0" w:afterAutospacing="0" w:line="458.1818181818182" w:lineRule="auto"/>
        <w:ind w:left="720" w:hanging="360"/>
        <w:rPr>
          <w:color w:val="1f1f1f"/>
        </w:rPr>
      </w:pPr>
      <w:r w:rsidDel="00000000" w:rsidR="00000000" w:rsidRPr="00000000">
        <w:rPr>
          <w:color w:val="1f1f1f"/>
          <w:sz w:val="24"/>
          <w:szCs w:val="24"/>
          <w:rtl w:val="0"/>
        </w:rPr>
        <w:t xml:space="preserve">Lắp đặt máy bơm nước lên bồn chứa.</w:t>
      </w:r>
    </w:p>
    <w:p w:rsidR="00000000" w:rsidDel="00000000" w:rsidP="00000000" w:rsidRDefault="00000000" w:rsidRPr="00000000" w14:paraId="0000002A">
      <w:pPr>
        <w:numPr>
          <w:ilvl w:val="0"/>
          <w:numId w:val="9"/>
        </w:numPr>
        <w:spacing w:after="240" w:line="458.1818181818182" w:lineRule="auto"/>
        <w:ind w:left="720" w:hanging="360"/>
        <w:rPr>
          <w:color w:val="1f1f1f"/>
        </w:rPr>
      </w:pPr>
      <w:r w:rsidDel="00000000" w:rsidR="00000000" w:rsidRPr="00000000">
        <w:rPr>
          <w:color w:val="1f1f1f"/>
          <w:sz w:val="24"/>
          <w:szCs w:val="24"/>
          <w:rtl w:val="0"/>
        </w:rPr>
        <w:t xml:space="preserve">Kết nối hệ thống cấp nước với téc nước.</w:t>
      </w:r>
    </w:p>
    <w:p w:rsidR="00000000" w:rsidDel="00000000" w:rsidP="00000000" w:rsidRDefault="00000000" w:rsidRPr="00000000" w14:paraId="0000002B">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3. Đơn giá và giá trị hợp đồng</w:t>
      </w:r>
    </w:p>
    <w:p w:rsidR="00000000" w:rsidDel="00000000" w:rsidP="00000000" w:rsidRDefault="00000000" w:rsidRPr="00000000" w14:paraId="0000002C">
      <w:pPr>
        <w:numPr>
          <w:ilvl w:val="0"/>
          <w:numId w:val="10"/>
        </w:numPr>
        <w:spacing w:after="0" w:afterAutospacing="0" w:line="458.1818181818182" w:lineRule="auto"/>
        <w:ind w:left="720" w:hanging="360"/>
        <w:rPr>
          <w:color w:val="1f1f1f"/>
        </w:rPr>
      </w:pPr>
      <w:r w:rsidDel="00000000" w:rsidR="00000000" w:rsidRPr="00000000">
        <w:rPr>
          <w:color w:val="1f1f1f"/>
          <w:sz w:val="24"/>
          <w:szCs w:val="24"/>
          <w:rtl w:val="0"/>
        </w:rPr>
        <w:t xml:space="preserve">Tổng diện tích mặt sàn thi công: ……….. m2</w:t>
      </w:r>
    </w:p>
    <w:p w:rsidR="00000000" w:rsidDel="00000000" w:rsidP="00000000" w:rsidRDefault="00000000" w:rsidRPr="00000000" w14:paraId="0000002D">
      <w:pPr>
        <w:numPr>
          <w:ilvl w:val="0"/>
          <w:numId w:val="10"/>
        </w:numPr>
        <w:spacing w:after="0" w:afterAutospacing="0" w:line="458.1818181818182" w:lineRule="auto"/>
        <w:ind w:left="720" w:hanging="360"/>
        <w:rPr>
          <w:color w:val="1f1f1f"/>
        </w:rPr>
      </w:pPr>
      <w:r w:rsidDel="00000000" w:rsidR="00000000" w:rsidRPr="00000000">
        <w:rPr>
          <w:color w:val="1f1f1f"/>
          <w:sz w:val="24"/>
          <w:szCs w:val="24"/>
          <w:rtl w:val="0"/>
        </w:rPr>
        <w:t xml:space="preserve">Đơn giá nhân công thi công hệ thống điện nước (không bao gồm vật tư): ………. đồng/m2.</w:t>
      </w:r>
    </w:p>
    <w:p w:rsidR="00000000" w:rsidDel="00000000" w:rsidP="00000000" w:rsidRDefault="00000000" w:rsidRPr="00000000" w14:paraId="0000002E">
      <w:pPr>
        <w:numPr>
          <w:ilvl w:val="0"/>
          <w:numId w:val="10"/>
        </w:numPr>
        <w:spacing w:after="0" w:afterAutospacing="0" w:line="458.1818181818182" w:lineRule="auto"/>
        <w:ind w:left="720" w:hanging="360"/>
        <w:rPr>
          <w:color w:val="1f1f1f"/>
        </w:rPr>
      </w:pPr>
      <w:r w:rsidDel="00000000" w:rsidR="00000000" w:rsidRPr="00000000">
        <w:rPr>
          <w:b w:val="1"/>
          <w:bCs w:val="1"/>
          <w:color w:val="1f1f1f"/>
          <w:sz w:val="24"/>
          <w:szCs w:val="24"/>
          <w:rtl w:val="0"/>
        </w:rPr>
        <w:t xml:space="preserve">Tổng giá trị nhân công thi công</w:t>
      </w:r>
      <w:r w:rsidDel="00000000" w:rsidR="00000000" w:rsidRPr="00000000">
        <w:rPr>
          <w:color w:val="1f1f1f"/>
          <w:sz w:val="24"/>
          <w:szCs w:val="24"/>
          <w:rtl w:val="0"/>
        </w:rPr>
        <w:t xml:space="preserve">: ……. đồng.</w:t>
      </w:r>
    </w:p>
    <w:p w:rsidR="00000000" w:rsidDel="00000000" w:rsidP="00000000" w:rsidRDefault="00000000" w:rsidRPr="00000000" w14:paraId="0000002F">
      <w:pPr>
        <w:numPr>
          <w:ilvl w:val="0"/>
          <w:numId w:val="10"/>
        </w:numPr>
        <w:spacing w:after="240" w:line="458.1818181818182" w:lineRule="auto"/>
        <w:ind w:left="720" w:hanging="360"/>
        <w:rPr>
          <w:color w:val="1f1f1f"/>
        </w:rPr>
      </w:pPr>
      <w:r w:rsidDel="00000000" w:rsidR="00000000" w:rsidRPr="00000000">
        <w:rPr>
          <w:b w:val="1"/>
          <w:bCs w:val="1"/>
          <w:color w:val="1f1f1f"/>
          <w:sz w:val="24"/>
          <w:szCs w:val="24"/>
          <w:rtl w:val="0"/>
        </w:rPr>
        <w:t xml:space="preserve">Giá trị hợp đồng</w:t>
      </w:r>
      <w:r w:rsidDel="00000000" w:rsidR="00000000" w:rsidRPr="00000000">
        <w:rPr>
          <w:color w:val="1f1f1f"/>
          <w:sz w:val="24"/>
          <w:szCs w:val="24"/>
          <w:rtl w:val="0"/>
        </w:rPr>
        <w:t xml:space="preserve">: ……….. đồng (Bằng tổng giá trị nhân công thi công).</w:t>
      </w:r>
    </w:p>
    <w:p w:rsidR="00000000" w:rsidDel="00000000" w:rsidP="00000000" w:rsidRDefault="00000000" w:rsidRPr="00000000" w14:paraId="00000030">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4. Phương thức thanh toán</w:t>
      </w:r>
    </w:p>
    <w:p w:rsidR="00000000" w:rsidDel="00000000" w:rsidP="00000000" w:rsidRDefault="00000000" w:rsidRPr="00000000" w14:paraId="00000031">
      <w:pPr>
        <w:spacing w:after="240" w:before="240" w:line="458.1818181818182" w:lineRule="auto"/>
        <w:rPr>
          <w:color w:val="1f1f1f"/>
          <w:sz w:val="24"/>
          <w:szCs w:val="24"/>
        </w:rPr>
      </w:pPr>
      <w:r w:rsidDel="00000000" w:rsidR="00000000" w:rsidRPr="00000000">
        <w:rPr>
          <w:color w:val="1f1f1f"/>
          <w:sz w:val="24"/>
          <w:szCs w:val="24"/>
          <w:rtl w:val="0"/>
        </w:rPr>
        <w:t xml:space="preserve">Để đảm bảo việc thực hiện Hợp đồng, hai bên thống nhất áp dụng phương thức thanh toán theo tiến độ sau:</w:t>
      </w:r>
    </w:p>
    <w:p w:rsidR="00000000" w:rsidDel="00000000" w:rsidP="00000000" w:rsidRDefault="00000000" w:rsidRPr="00000000" w14:paraId="00000032">
      <w:pPr>
        <w:numPr>
          <w:ilvl w:val="0"/>
          <w:numId w:val="13"/>
        </w:numPr>
        <w:spacing w:after="0" w:afterAutospacing="0" w:line="458.1818181818182" w:lineRule="auto"/>
        <w:ind w:left="720" w:hanging="360"/>
        <w:rPr>
          <w:color w:val="1f1f1f"/>
        </w:rPr>
      </w:pPr>
      <w:r w:rsidDel="00000000" w:rsidR="00000000" w:rsidRPr="00000000">
        <w:rPr>
          <w:b w:val="1"/>
          <w:bCs w:val="1"/>
          <w:color w:val="1f1f1f"/>
          <w:sz w:val="24"/>
          <w:szCs w:val="24"/>
          <w:rtl w:val="0"/>
        </w:rPr>
        <w:t xml:space="preserve">Đợt 1</w:t>
      </w:r>
      <w:r w:rsidDel="00000000" w:rsidR="00000000" w:rsidRPr="00000000">
        <w:rPr>
          <w:color w:val="1f1f1f"/>
          <w:sz w:val="24"/>
          <w:szCs w:val="24"/>
          <w:rtl w:val="0"/>
        </w:rPr>
        <w:t xml:space="preserve">: Ngay khi ký kết Hợp đồng, Bên A thanh toán cho Bên B </w:t>
      </w:r>
      <w:r w:rsidDel="00000000" w:rsidR="00000000" w:rsidRPr="00000000">
        <w:rPr>
          <w:b w:val="1"/>
          <w:bCs w:val="1"/>
          <w:color w:val="1f1f1f"/>
          <w:sz w:val="24"/>
          <w:szCs w:val="24"/>
          <w:rtl w:val="0"/>
        </w:rPr>
        <w:t xml:space="preserve">40% giá trị hợp đồng</w:t>
      </w:r>
      <w:r w:rsidDel="00000000" w:rsidR="00000000" w:rsidRPr="00000000">
        <w:rPr>
          <w:color w:val="1f1f1f"/>
          <w:sz w:val="24"/>
          <w:szCs w:val="24"/>
          <w:rtl w:val="0"/>
        </w:rPr>
        <w:t xml:space="preserve">, tương đương </w:t>
      </w:r>
      <w:r w:rsidDel="00000000" w:rsidR="00000000" w:rsidRPr="00000000">
        <w:rPr>
          <w:b w:val="1"/>
          <w:bCs w:val="1"/>
          <w:color w:val="1f1f1f"/>
          <w:sz w:val="24"/>
          <w:szCs w:val="24"/>
          <w:rtl w:val="0"/>
        </w:rPr>
        <w:t xml:space="preserve">………. đồng</w:t>
      </w:r>
      <w:r w:rsidDel="00000000" w:rsidR="00000000" w:rsidRPr="00000000">
        <w:rPr>
          <w:color w:val="1f1f1f"/>
          <w:sz w:val="24"/>
          <w:szCs w:val="24"/>
          <w:rtl w:val="0"/>
        </w:rPr>
        <w:t xml:space="preserve">.</w:t>
      </w:r>
    </w:p>
    <w:p w:rsidR="00000000" w:rsidDel="00000000" w:rsidP="00000000" w:rsidRDefault="00000000" w:rsidRPr="00000000" w14:paraId="00000033">
      <w:pPr>
        <w:numPr>
          <w:ilvl w:val="0"/>
          <w:numId w:val="13"/>
        </w:numPr>
        <w:spacing w:after="240" w:line="458.1818181818182" w:lineRule="auto"/>
        <w:ind w:left="720" w:hanging="360"/>
        <w:rPr>
          <w:color w:val="1f1f1f"/>
        </w:rPr>
      </w:pPr>
      <w:r w:rsidDel="00000000" w:rsidR="00000000" w:rsidRPr="00000000">
        <w:rPr>
          <w:b w:val="1"/>
          <w:bCs w:val="1"/>
          <w:color w:val="1f1f1f"/>
          <w:sz w:val="24"/>
          <w:szCs w:val="24"/>
          <w:rtl w:val="0"/>
        </w:rPr>
        <w:t xml:space="preserve">Đợt 2</w:t>
      </w:r>
      <w:r w:rsidDel="00000000" w:rsidR="00000000" w:rsidRPr="00000000">
        <w:rPr>
          <w:color w:val="1f1f1f"/>
          <w:sz w:val="24"/>
          <w:szCs w:val="24"/>
          <w:rtl w:val="0"/>
        </w:rPr>
        <w:t xml:space="preserve">: Sau khi Bên B hoàn thành toàn bộ các hạng mục công việc, hai bên tiến hành nghiệm thu và bàn giao Công trình. Trong vòng 03 ngày làm việc kể từ ngày ký kết Biên bản nghiệm thu, Bên A thanh toán cho Bên B </w:t>
      </w:r>
      <w:r w:rsidDel="00000000" w:rsidR="00000000" w:rsidRPr="00000000">
        <w:rPr>
          <w:b w:val="1"/>
          <w:bCs w:val="1"/>
          <w:color w:val="1f1f1f"/>
          <w:sz w:val="24"/>
          <w:szCs w:val="24"/>
          <w:rtl w:val="0"/>
        </w:rPr>
        <w:t xml:space="preserve">60% giá trị hợp đồng</w:t>
      </w:r>
      <w:r w:rsidDel="00000000" w:rsidR="00000000" w:rsidRPr="00000000">
        <w:rPr>
          <w:color w:val="1f1f1f"/>
          <w:sz w:val="24"/>
          <w:szCs w:val="24"/>
          <w:rtl w:val="0"/>
        </w:rPr>
        <w:t xml:space="preserve"> còn lại, tương đương </w:t>
      </w:r>
      <w:r w:rsidDel="00000000" w:rsidR="00000000" w:rsidRPr="00000000">
        <w:rPr>
          <w:b w:val="1"/>
          <w:bCs w:val="1"/>
          <w:color w:val="1f1f1f"/>
          <w:sz w:val="24"/>
          <w:szCs w:val="24"/>
          <w:rtl w:val="0"/>
        </w:rPr>
        <w:t xml:space="preserve">…………. đồng</w:t>
      </w:r>
      <w:r w:rsidDel="00000000" w:rsidR="00000000" w:rsidRPr="00000000">
        <w:rPr>
          <w:color w:val="1f1f1f"/>
          <w:sz w:val="24"/>
          <w:szCs w:val="24"/>
          <w:rtl w:val="0"/>
        </w:rPr>
        <w:t xml:space="preserve">.</w:t>
      </w:r>
    </w:p>
    <w:p w:rsidR="00000000" w:rsidDel="00000000" w:rsidP="00000000" w:rsidRDefault="00000000" w:rsidRPr="00000000" w14:paraId="00000034">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5. Tiến độ thực hiện</w:t>
      </w:r>
    </w:p>
    <w:p w:rsidR="00000000" w:rsidDel="00000000" w:rsidP="00000000" w:rsidRDefault="00000000" w:rsidRPr="00000000" w14:paraId="00000035">
      <w:pPr>
        <w:numPr>
          <w:ilvl w:val="0"/>
          <w:numId w:val="2"/>
        </w:numPr>
        <w:spacing w:after="0" w:afterAutospacing="0" w:line="458.1818181818182" w:lineRule="auto"/>
        <w:ind w:left="720" w:hanging="360"/>
        <w:rPr>
          <w:color w:val="1f1f1f"/>
        </w:rPr>
      </w:pPr>
      <w:r w:rsidDel="00000000" w:rsidR="00000000" w:rsidRPr="00000000">
        <w:rPr>
          <w:color w:val="1f1f1f"/>
          <w:sz w:val="24"/>
          <w:szCs w:val="24"/>
          <w:rtl w:val="0"/>
        </w:rPr>
        <w:t xml:space="preserve">Thời gian bắt đầu thi công: ………………</w:t>
      </w:r>
    </w:p>
    <w:p w:rsidR="00000000" w:rsidDel="00000000" w:rsidP="00000000" w:rsidRDefault="00000000" w:rsidRPr="00000000" w14:paraId="00000036">
      <w:pPr>
        <w:numPr>
          <w:ilvl w:val="0"/>
          <w:numId w:val="2"/>
        </w:numPr>
        <w:spacing w:after="240" w:line="458.1818181818182" w:lineRule="auto"/>
        <w:ind w:left="720" w:hanging="360"/>
        <w:rPr>
          <w:color w:val="1f1f1f"/>
        </w:rPr>
      </w:pPr>
      <w:r w:rsidDel="00000000" w:rsidR="00000000" w:rsidRPr="00000000">
        <w:rPr>
          <w:color w:val="1f1f1f"/>
          <w:sz w:val="24"/>
          <w:szCs w:val="24"/>
          <w:rtl w:val="0"/>
        </w:rPr>
        <w:t xml:space="preserve">Thời gian hoàn thành thi công và bàn giao Công trình: …………………..</w:t>
      </w:r>
    </w:p>
    <w:p w:rsidR="00000000" w:rsidDel="00000000" w:rsidP="00000000" w:rsidRDefault="00000000" w:rsidRPr="00000000" w14:paraId="00000037">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6. Trách nhiệm của các bên</w:t>
      </w:r>
    </w:p>
    <w:p w:rsidR="00000000" w:rsidDel="00000000" w:rsidP="00000000" w:rsidRDefault="00000000" w:rsidRPr="00000000" w14:paraId="00000038">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6.1. Trách nhiệm của Bên A:</w:t>
      </w:r>
    </w:p>
    <w:p w:rsidR="00000000" w:rsidDel="00000000" w:rsidP="00000000" w:rsidRDefault="00000000" w:rsidRPr="00000000" w14:paraId="00000039">
      <w:pPr>
        <w:numPr>
          <w:ilvl w:val="0"/>
          <w:numId w:val="6"/>
        </w:numPr>
        <w:spacing w:after="0" w:afterAutospacing="0" w:line="458.1818181818182" w:lineRule="auto"/>
        <w:ind w:left="720" w:hanging="360"/>
        <w:rPr>
          <w:color w:val="1f1f1f"/>
        </w:rPr>
      </w:pPr>
      <w:r w:rsidDel="00000000" w:rsidR="00000000" w:rsidRPr="00000000">
        <w:rPr>
          <w:color w:val="1f1f1f"/>
          <w:sz w:val="24"/>
          <w:szCs w:val="24"/>
          <w:rtl w:val="0"/>
        </w:rPr>
        <w:t xml:space="preserve">Bàn giao mặt bằng thi công cho Bên B đúng thời hạn quy định (trước ngày …./……/…….).</w:t>
      </w:r>
    </w:p>
    <w:p w:rsidR="00000000" w:rsidDel="00000000" w:rsidP="00000000" w:rsidRDefault="00000000" w:rsidRPr="00000000" w14:paraId="0000003A">
      <w:pPr>
        <w:numPr>
          <w:ilvl w:val="0"/>
          <w:numId w:val="6"/>
        </w:numPr>
        <w:spacing w:after="0" w:afterAutospacing="0" w:line="458.1818181818182" w:lineRule="auto"/>
        <w:ind w:left="720" w:hanging="360"/>
        <w:rPr>
          <w:color w:val="1f1f1f"/>
        </w:rPr>
      </w:pPr>
      <w:r w:rsidDel="00000000" w:rsidR="00000000" w:rsidRPr="00000000">
        <w:rPr>
          <w:color w:val="1f1f1f"/>
          <w:sz w:val="24"/>
          <w:szCs w:val="24"/>
          <w:rtl w:val="0"/>
        </w:rPr>
        <w:t xml:space="preserve">Cung cấp đầy đủ thông tin liên quan đến Công trình, bao gồm bản vẽ thiết kế, yêu cầu kỹ thuật,...</w:t>
      </w:r>
    </w:p>
    <w:p w:rsidR="00000000" w:rsidDel="00000000" w:rsidP="00000000" w:rsidRDefault="00000000" w:rsidRPr="00000000" w14:paraId="0000003B">
      <w:pPr>
        <w:numPr>
          <w:ilvl w:val="0"/>
          <w:numId w:val="6"/>
        </w:numPr>
        <w:spacing w:after="0" w:afterAutospacing="0" w:line="458.1818181818182" w:lineRule="auto"/>
        <w:ind w:left="720" w:hanging="360"/>
        <w:rPr>
          <w:color w:val="1f1f1f"/>
        </w:rPr>
      </w:pPr>
      <w:r w:rsidDel="00000000" w:rsidR="00000000" w:rsidRPr="00000000">
        <w:rPr>
          <w:color w:val="1f1f1f"/>
          <w:sz w:val="24"/>
          <w:szCs w:val="24"/>
          <w:rtl w:val="0"/>
        </w:rPr>
        <w:t xml:space="preserve">Cung cấp đầy đủ vật tư thi công cho Bên B theo tiến độ yêu cầu và đảm bảo chất lượng vật tư theo đúng tiêu chuẩn.</w:t>
      </w:r>
    </w:p>
    <w:p w:rsidR="00000000" w:rsidDel="00000000" w:rsidP="00000000" w:rsidRDefault="00000000" w:rsidRPr="00000000" w14:paraId="0000003C">
      <w:pPr>
        <w:numPr>
          <w:ilvl w:val="0"/>
          <w:numId w:val="6"/>
        </w:numPr>
        <w:spacing w:after="0" w:afterAutospacing="0" w:line="458.1818181818182" w:lineRule="auto"/>
        <w:ind w:left="720" w:hanging="360"/>
        <w:rPr>
          <w:color w:val="1f1f1f"/>
        </w:rPr>
      </w:pPr>
      <w:r w:rsidDel="00000000" w:rsidR="00000000" w:rsidRPr="00000000">
        <w:rPr>
          <w:color w:val="1f1f1f"/>
          <w:sz w:val="24"/>
          <w:szCs w:val="24"/>
          <w:rtl w:val="0"/>
        </w:rPr>
        <w:t xml:space="preserve">Thanh toán cho Bên B theo đúng thỏa thuận tại Điều 4 của Hợp đồng này.</w:t>
      </w:r>
    </w:p>
    <w:p w:rsidR="00000000" w:rsidDel="00000000" w:rsidP="00000000" w:rsidRDefault="00000000" w:rsidRPr="00000000" w14:paraId="0000003D">
      <w:pPr>
        <w:numPr>
          <w:ilvl w:val="0"/>
          <w:numId w:val="6"/>
        </w:numPr>
        <w:spacing w:after="240" w:line="458.1818181818182" w:lineRule="auto"/>
        <w:ind w:left="720" w:hanging="360"/>
        <w:rPr>
          <w:color w:val="1f1f1f"/>
        </w:rPr>
      </w:pPr>
      <w:r w:rsidDel="00000000" w:rsidR="00000000" w:rsidRPr="00000000">
        <w:rPr>
          <w:color w:val="1f1f1f"/>
          <w:sz w:val="24"/>
          <w:szCs w:val="24"/>
          <w:rtl w:val="0"/>
        </w:rPr>
        <w:t xml:space="preserve">Phối hợp với Bên B trong việc kiểm tra, giám sát và nghiệm thu công việc.</w:t>
      </w:r>
    </w:p>
    <w:p w:rsidR="00000000" w:rsidDel="00000000" w:rsidP="00000000" w:rsidRDefault="00000000" w:rsidRPr="00000000" w14:paraId="0000003E">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6.2. Trách nhiệm của Bên B:</w:t>
      </w:r>
    </w:p>
    <w:p w:rsidR="00000000" w:rsidDel="00000000" w:rsidP="00000000" w:rsidRDefault="00000000" w:rsidRPr="00000000" w14:paraId="0000003F">
      <w:pPr>
        <w:numPr>
          <w:ilvl w:val="0"/>
          <w:numId w:val="7"/>
        </w:numPr>
        <w:spacing w:after="0" w:afterAutospacing="0" w:line="458.1818181818182" w:lineRule="auto"/>
        <w:ind w:left="720" w:hanging="360"/>
        <w:rPr>
          <w:color w:val="1f1f1f"/>
        </w:rPr>
      </w:pPr>
      <w:r w:rsidDel="00000000" w:rsidR="00000000" w:rsidRPr="00000000">
        <w:rPr>
          <w:color w:val="1f1f1f"/>
          <w:sz w:val="24"/>
          <w:szCs w:val="24"/>
          <w:rtl w:val="0"/>
        </w:rPr>
        <w:t xml:space="preserve">Tổ chức thi công đúng kỹ thuật, tuân thủ các quy định về an toàn lao động và vệ sinh môi trường.</w:t>
      </w:r>
    </w:p>
    <w:p w:rsidR="00000000" w:rsidDel="00000000" w:rsidP="00000000" w:rsidRDefault="00000000" w:rsidRPr="00000000" w14:paraId="00000040">
      <w:pPr>
        <w:numPr>
          <w:ilvl w:val="0"/>
          <w:numId w:val="7"/>
        </w:numPr>
        <w:spacing w:after="0" w:afterAutospacing="0" w:line="458.1818181818182" w:lineRule="auto"/>
        <w:ind w:left="720" w:hanging="360"/>
        <w:rPr>
          <w:color w:val="1f1f1f"/>
        </w:rPr>
      </w:pPr>
      <w:r w:rsidDel="00000000" w:rsidR="00000000" w:rsidRPr="00000000">
        <w:rPr>
          <w:color w:val="1f1f1f"/>
          <w:sz w:val="24"/>
          <w:szCs w:val="24"/>
          <w:rtl w:val="0"/>
        </w:rPr>
        <w:t xml:space="preserve">Đảm bảo chất lượng công trình thi công theo đúng tiêu chuẩn kỹ thuật và yêu cầu của Bên A.</w:t>
      </w:r>
    </w:p>
    <w:p w:rsidR="00000000" w:rsidDel="00000000" w:rsidP="00000000" w:rsidRDefault="00000000" w:rsidRPr="00000000" w14:paraId="00000041">
      <w:pPr>
        <w:numPr>
          <w:ilvl w:val="0"/>
          <w:numId w:val="7"/>
        </w:numPr>
        <w:spacing w:after="0" w:afterAutospacing="0" w:line="458.1818181818182" w:lineRule="auto"/>
        <w:ind w:left="720" w:hanging="360"/>
        <w:rPr>
          <w:color w:val="1f1f1f"/>
        </w:rPr>
      </w:pPr>
      <w:r w:rsidDel="00000000" w:rsidR="00000000" w:rsidRPr="00000000">
        <w:rPr>
          <w:color w:val="1f1f1f"/>
          <w:sz w:val="24"/>
          <w:szCs w:val="24"/>
          <w:rtl w:val="0"/>
        </w:rPr>
        <w:t xml:space="preserve">Hoàn thành công việc đúng tiến độ đã thỏa thuận (trước ngày ……/…../……..).</w:t>
      </w:r>
    </w:p>
    <w:p w:rsidR="00000000" w:rsidDel="00000000" w:rsidP="00000000" w:rsidRDefault="00000000" w:rsidRPr="00000000" w14:paraId="00000042">
      <w:pPr>
        <w:numPr>
          <w:ilvl w:val="0"/>
          <w:numId w:val="7"/>
        </w:numPr>
        <w:spacing w:after="0" w:afterAutospacing="0" w:line="458.1818181818182" w:lineRule="auto"/>
        <w:ind w:left="720" w:hanging="360"/>
        <w:rPr>
          <w:color w:val="1f1f1f"/>
        </w:rPr>
      </w:pPr>
      <w:r w:rsidDel="00000000" w:rsidR="00000000" w:rsidRPr="00000000">
        <w:rPr>
          <w:color w:val="1f1f1f"/>
          <w:sz w:val="24"/>
          <w:szCs w:val="24"/>
          <w:rtl w:val="0"/>
        </w:rPr>
        <w:t xml:space="preserve">Khắc phục, sửa chữa kịp thời các sai sót do mình gây ra trong quá trình thi công.</w:t>
      </w:r>
    </w:p>
    <w:p w:rsidR="00000000" w:rsidDel="00000000" w:rsidP="00000000" w:rsidRDefault="00000000" w:rsidRPr="00000000" w14:paraId="00000043">
      <w:pPr>
        <w:numPr>
          <w:ilvl w:val="0"/>
          <w:numId w:val="7"/>
        </w:numPr>
        <w:spacing w:after="0" w:afterAutospacing="0" w:line="458.1818181818182" w:lineRule="auto"/>
        <w:ind w:left="720" w:hanging="360"/>
        <w:rPr>
          <w:color w:val="1f1f1f"/>
        </w:rPr>
      </w:pPr>
      <w:r w:rsidDel="00000000" w:rsidR="00000000" w:rsidRPr="00000000">
        <w:rPr>
          <w:color w:val="1f1f1f"/>
          <w:sz w:val="24"/>
          <w:szCs w:val="24"/>
          <w:rtl w:val="0"/>
        </w:rPr>
        <w:t xml:space="preserve">Chịu trách nhiệm về an toàn lao động và vệ sinh môi trường trong phạm vi thi công.</w:t>
      </w:r>
    </w:p>
    <w:p w:rsidR="00000000" w:rsidDel="00000000" w:rsidP="00000000" w:rsidRDefault="00000000" w:rsidRPr="00000000" w14:paraId="00000044">
      <w:pPr>
        <w:numPr>
          <w:ilvl w:val="0"/>
          <w:numId w:val="7"/>
        </w:numPr>
        <w:spacing w:after="240" w:line="458.1818181818182" w:lineRule="auto"/>
        <w:ind w:left="720" w:hanging="360"/>
        <w:rPr>
          <w:color w:val="1f1f1f"/>
        </w:rPr>
      </w:pPr>
      <w:r w:rsidDel="00000000" w:rsidR="00000000" w:rsidRPr="00000000">
        <w:rPr>
          <w:color w:val="1f1f1f"/>
          <w:sz w:val="24"/>
          <w:szCs w:val="24"/>
          <w:rtl w:val="0"/>
        </w:rPr>
        <w:t xml:space="preserve">Bảo quản cẩn thận vật tư do Bên A cung cấp.</w:t>
      </w:r>
    </w:p>
    <w:p w:rsidR="00000000" w:rsidDel="00000000" w:rsidP="00000000" w:rsidRDefault="00000000" w:rsidRPr="00000000" w14:paraId="00000045">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7. Bảo hành công trình</w:t>
      </w:r>
    </w:p>
    <w:p w:rsidR="00000000" w:rsidDel="00000000" w:rsidP="00000000" w:rsidRDefault="00000000" w:rsidRPr="00000000" w14:paraId="00000046">
      <w:pPr>
        <w:numPr>
          <w:ilvl w:val="0"/>
          <w:numId w:val="11"/>
        </w:numPr>
        <w:spacing w:after="0" w:afterAutospacing="0" w:line="458.1818181818182" w:lineRule="auto"/>
        <w:ind w:left="720" w:hanging="360"/>
        <w:rPr>
          <w:color w:val="1f1f1f"/>
        </w:rPr>
      </w:pPr>
      <w:r w:rsidDel="00000000" w:rsidR="00000000" w:rsidRPr="00000000">
        <w:rPr>
          <w:color w:val="1f1f1f"/>
          <w:sz w:val="24"/>
          <w:szCs w:val="24"/>
          <w:rtl w:val="0"/>
        </w:rPr>
        <w:t xml:space="preserve">Thời gian bảo hành hệ thống điện nước: …….. tháng kể từ ngày bàn giao Công trình.</w:t>
      </w:r>
    </w:p>
    <w:p w:rsidR="00000000" w:rsidDel="00000000" w:rsidP="00000000" w:rsidRDefault="00000000" w:rsidRPr="00000000" w14:paraId="00000047">
      <w:pPr>
        <w:numPr>
          <w:ilvl w:val="0"/>
          <w:numId w:val="11"/>
        </w:numPr>
        <w:spacing w:after="240" w:line="458.1818181818182" w:lineRule="auto"/>
        <w:ind w:left="720" w:hanging="360"/>
        <w:rPr>
          <w:color w:val="1f1f1f"/>
        </w:rPr>
      </w:pPr>
      <w:r w:rsidDel="00000000" w:rsidR="00000000" w:rsidRPr="00000000">
        <w:rPr>
          <w:color w:val="1f1f1f"/>
          <w:sz w:val="24"/>
          <w:szCs w:val="24"/>
          <w:rtl w:val="0"/>
        </w:rPr>
        <w:t xml:space="preserve">Trong thời gian bảo hành, Bên B có trách nhiệm bảo trì, sửa chữa miễn phí các hư hỏng, sự cố phát sinh do lỗi kỹ thuật thi công.</w:t>
      </w:r>
    </w:p>
    <w:p w:rsidR="00000000" w:rsidDel="00000000" w:rsidP="00000000" w:rsidRDefault="00000000" w:rsidRPr="00000000" w14:paraId="00000048">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8. Chấm dứt hợp đồng</w:t>
      </w:r>
    </w:p>
    <w:p w:rsidR="00000000" w:rsidDel="00000000" w:rsidP="00000000" w:rsidRDefault="00000000" w:rsidRPr="00000000" w14:paraId="00000049">
      <w:pPr>
        <w:spacing w:after="240" w:before="240" w:line="458.1818181818182" w:lineRule="auto"/>
        <w:rPr>
          <w:color w:val="1f1f1f"/>
          <w:sz w:val="24"/>
          <w:szCs w:val="24"/>
        </w:rPr>
      </w:pPr>
      <w:r w:rsidDel="00000000" w:rsidR="00000000" w:rsidRPr="00000000">
        <w:rPr>
          <w:color w:val="1f1f1f"/>
          <w:sz w:val="24"/>
          <w:szCs w:val="24"/>
          <w:rtl w:val="0"/>
        </w:rPr>
        <w:t xml:space="preserve">Hợp đồng này chấm dứt hiệu lực trong các trường hợp sau:</w:t>
      </w:r>
    </w:p>
    <w:p w:rsidR="00000000" w:rsidDel="00000000" w:rsidP="00000000" w:rsidRDefault="00000000" w:rsidRPr="00000000" w14:paraId="0000004A">
      <w:pPr>
        <w:numPr>
          <w:ilvl w:val="0"/>
          <w:numId w:val="3"/>
        </w:numPr>
        <w:spacing w:after="0" w:afterAutospacing="0" w:line="458.1818181818182" w:lineRule="auto"/>
        <w:ind w:left="720" w:hanging="360"/>
        <w:rPr>
          <w:color w:val="1f1f1f"/>
        </w:rPr>
      </w:pPr>
      <w:r w:rsidDel="00000000" w:rsidR="00000000" w:rsidRPr="00000000">
        <w:rPr>
          <w:color w:val="1f1f1f"/>
          <w:sz w:val="24"/>
          <w:szCs w:val="24"/>
          <w:rtl w:val="0"/>
        </w:rPr>
        <w:t xml:space="preserve">Hai bên cùng thỏa thuận chấm dứt hợp đồng.</w:t>
      </w:r>
    </w:p>
    <w:p w:rsidR="00000000" w:rsidDel="00000000" w:rsidP="00000000" w:rsidRDefault="00000000" w:rsidRPr="00000000" w14:paraId="0000004B">
      <w:pPr>
        <w:numPr>
          <w:ilvl w:val="0"/>
          <w:numId w:val="3"/>
        </w:numPr>
        <w:spacing w:after="240" w:line="458.1818181818182" w:lineRule="auto"/>
        <w:ind w:left="720" w:hanging="360"/>
        <w:rPr>
          <w:color w:val="1f1f1f"/>
        </w:rPr>
      </w:pPr>
      <w:r w:rsidDel="00000000" w:rsidR="00000000" w:rsidRPr="00000000">
        <w:rPr>
          <w:color w:val="1f1f1f"/>
          <w:sz w:val="24"/>
          <w:szCs w:val="24"/>
          <w:rtl w:val="0"/>
        </w:rPr>
        <w:t xml:space="preserve">Một trong hai bên vi phạm nghiêm trọng các điều khoản của hợp đồng và không khắc phục hậu quả vi phạm trong thời hạn do bên bị vi phạm yêu cầu.</w:t>
      </w:r>
    </w:p>
    <w:p w:rsidR="00000000" w:rsidDel="00000000" w:rsidP="00000000" w:rsidRDefault="00000000" w:rsidRPr="00000000" w14:paraId="0000004C">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9. Giải quyết tranh chấp</w:t>
      </w:r>
    </w:p>
    <w:p w:rsidR="00000000" w:rsidDel="00000000" w:rsidP="00000000" w:rsidRDefault="00000000" w:rsidRPr="00000000" w14:paraId="0000004D">
      <w:pPr>
        <w:spacing w:after="240" w:before="240" w:line="458.1818181818182" w:lineRule="auto"/>
        <w:rPr>
          <w:color w:val="1f1f1f"/>
          <w:sz w:val="24"/>
          <w:szCs w:val="24"/>
        </w:rPr>
      </w:pPr>
      <w:r w:rsidDel="00000000" w:rsidR="00000000" w:rsidRPr="00000000">
        <w:rPr>
          <w:color w:val="1f1f1f"/>
          <w:sz w:val="24"/>
          <w:szCs w:val="24"/>
          <w:rtl w:val="0"/>
        </w:rPr>
        <w:t xml:space="preserve">Mọi tranh chấp phát sinh từ việc thực hiện Hợp đồng này sẽ được hai bên thương lượng giải quyết trên tinh thần hợp tác và thiện chí. Trường hợp không thể đạt được thỏa thuận chung, tranh chấp sẽ được đưa ra Toà án nhân dân có thẩm quyền giải quyết theo quy định của pháp luật.</w:t>
      </w:r>
    </w:p>
    <w:p w:rsidR="00000000" w:rsidDel="00000000" w:rsidP="00000000" w:rsidRDefault="00000000" w:rsidRPr="00000000" w14:paraId="0000004E">
      <w:pPr>
        <w:spacing w:before="240" w:line="458.1818181818182" w:lineRule="auto"/>
        <w:rPr>
          <w:b w:val="1"/>
          <w:bCs w:val="1"/>
          <w:color w:val="1f1f1f"/>
          <w:sz w:val="24"/>
          <w:szCs w:val="24"/>
        </w:rPr>
      </w:pPr>
      <w:r w:rsidDel="00000000" w:rsidR="00000000" w:rsidRPr="00000000">
        <w:rPr>
          <w:b w:val="1"/>
          <w:bCs w:val="1"/>
          <w:color w:val="1f1f1f"/>
          <w:sz w:val="24"/>
          <w:szCs w:val="24"/>
          <w:rtl w:val="0"/>
        </w:rPr>
        <w:t xml:space="preserve">Điều 10. Hiệu lực của hợp đồng</w:t>
      </w:r>
    </w:p>
    <w:p w:rsidR="00000000" w:rsidDel="00000000" w:rsidP="00000000" w:rsidRDefault="00000000" w:rsidRPr="00000000" w14:paraId="0000004F">
      <w:pPr>
        <w:spacing w:after="240" w:before="240" w:line="458.1818181818182" w:lineRule="auto"/>
        <w:rPr>
          <w:color w:val="1f1f1f"/>
          <w:sz w:val="24"/>
          <w:szCs w:val="24"/>
        </w:rPr>
      </w:pPr>
      <w:r w:rsidDel="00000000" w:rsidR="00000000" w:rsidRPr="00000000">
        <w:rPr>
          <w:color w:val="1f1f1f"/>
          <w:sz w:val="24"/>
          <w:szCs w:val="24"/>
          <w:rtl w:val="0"/>
        </w:rPr>
        <w:t xml:space="preserve">Hợp đồng này được lập thành 02 (hai) bản chính, có giá trị pháp lý như nhau, mỗi bên giữ 01 (một) bản và có hiệu lực kể từ ngày ký.</w:t>
      </w:r>
    </w:p>
    <w:p w:rsidR="00000000" w:rsidDel="00000000" w:rsidP="00000000" w:rsidRDefault="00000000" w:rsidRPr="00000000" w14:paraId="00000050">
      <w:pPr>
        <w:spacing w:before="240" w:line="458.1818181818182" w:lineRule="auto"/>
        <w:rPr>
          <w:b w:val="1"/>
          <w:bCs w:val="1"/>
          <w:color w:val="1f1f1f"/>
          <w:sz w:val="24"/>
          <w:szCs w:val="24"/>
        </w:rPr>
      </w:pPr>
      <w:r w:rsidDel="00000000" w:rsidR="00000000" w:rsidRPr="00000000">
        <w:rPr>
          <w:b w:val="1"/>
          <w:bCs w:val="1"/>
          <w:color w:val="1f1f1f"/>
          <w:sz w:val="24"/>
          <w:szCs w:val="24"/>
          <w:rtl w:val="0"/>
        </w:rPr>
        <w:tab/>
        <w:t xml:space="preserve">ĐẠI DIỆN BÊN A                                                        ĐẠI DIỆN BÊN B</w:t>
      </w:r>
    </w:p>
    <w:p w:rsidR="00000000" w:rsidDel="00000000" w:rsidP="00000000" w:rsidRDefault="00000000" w:rsidRPr="00000000" w14:paraId="00000051">
      <w:pPr>
        <w:spacing w:before="240" w:line="458.1818181818182" w:lineRule="auto"/>
        <w:rPr>
          <w:color w:val="1f1f1f"/>
          <w:sz w:val="24"/>
          <w:szCs w:val="24"/>
        </w:rPr>
      </w:pPr>
      <w:r w:rsidDel="00000000" w:rsidR="00000000" w:rsidRPr="00000000">
        <w:rPr>
          <w:b w:val="1"/>
          <w:bCs w:val="1"/>
          <w:color w:val="1f1f1f"/>
          <w:sz w:val="24"/>
          <w:szCs w:val="24"/>
          <w:rtl w:val="0"/>
        </w:rPr>
        <w:t xml:space="preserve">  </w:t>
      </w:r>
      <w:r w:rsidDel="00000000" w:rsidR="00000000" w:rsidRPr="00000000">
        <w:rPr>
          <w:color w:val="1f1f1f"/>
          <w:sz w:val="24"/>
          <w:szCs w:val="24"/>
          <w:rtl w:val="0"/>
        </w:rPr>
        <w:t xml:space="preserve"> (Ký tên, đóng dấu)                                                      (Ký tên, đóng dấu)</w:t>
      </w:r>
    </w:p>
    <w:p w:rsidR="00000000" w:rsidDel="00000000" w:rsidP="00000000" w:rsidRDefault="00000000" w:rsidRPr="00000000" w14:paraId="00000052">
      <w:pPr>
        <w:spacing w:after="240" w:before="240" w:lineRule="auto"/>
        <w:rPr/>
      </w:pPr>
      <w:r w:rsidDel="00000000" w:rsidR="00000000" w:rsidRPr="00000000">
        <w:rPr>
          <w:rtl w:val="0"/>
        </w:rPr>
        <w:t xml:space="preserve"> </w:t>
      </w:r>
    </w:p>
    <w:p w:rsidR="00000000" w:rsidDel="00000000" w:rsidP="00000000" w:rsidRDefault="00000000" w:rsidRPr="00000000" w14:paraId="0000005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